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7D0" w:rsidRPr="009607D0" w:rsidRDefault="009607D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ГУБЕРНАТОР СТАВРОПОЛЬСКОГО КРАЯ</w:t>
      </w:r>
    </w:p>
    <w:p w:rsidR="009607D0" w:rsidRPr="009607D0" w:rsidRDefault="009607D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9607D0" w:rsidRPr="009607D0" w:rsidRDefault="009607D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607D0" w:rsidRPr="009607D0" w:rsidRDefault="009607D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от 28 марта 2013 г. N 186</w:t>
      </w:r>
    </w:p>
    <w:p w:rsidR="009607D0" w:rsidRPr="009607D0" w:rsidRDefault="009607D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9607D0" w:rsidRPr="009607D0" w:rsidRDefault="009607D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ОБ УТВЕРЖДЕНИИ ПОЛОЖЕНИЯ О ПРОВЕРКЕ ДОСТОВЕРНОСТИ И ПОЛНОТЫ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07D0">
        <w:rPr>
          <w:rFonts w:ascii="Times New Roman" w:hAnsi="Times New Roman" w:cs="Times New Roman"/>
          <w:sz w:val="28"/>
          <w:szCs w:val="28"/>
        </w:rPr>
        <w:t>СВЕДЕНИЙ О ДОХОДАХ, ОБ ИМУЩЕСТВЕ И ОБЯЗАТЕЛЬСТВАХ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07D0">
        <w:rPr>
          <w:rFonts w:ascii="Times New Roman" w:hAnsi="Times New Roman" w:cs="Times New Roman"/>
          <w:sz w:val="28"/>
          <w:szCs w:val="28"/>
        </w:rPr>
        <w:t>ИМУЩЕСТВЕННОГО ХАРАКТЕРА, ПРЕДСТАВЛЕННЫХ ЛИЦАМИ,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07D0">
        <w:rPr>
          <w:rFonts w:ascii="Times New Roman" w:hAnsi="Times New Roman" w:cs="Times New Roman"/>
          <w:sz w:val="28"/>
          <w:szCs w:val="28"/>
        </w:rPr>
        <w:t>ПОСТУПАЮЩИМИ НА ДОЛЖНОСТИ РУКОВОДИТЕЛЕЙ ГОСУДАРСТВЕННЫХ</w:t>
      </w:r>
    </w:p>
    <w:p w:rsidR="009607D0" w:rsidRPr="009607D0" w:rsidRDefault="009607D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УЧРЕЖДЕНИЙ СТАВРОПОЛЬСКОГО КРАЯ, И РУКОВОДИТЕЛЯМИ</w:t>
      </w:r>
    </w:p>
    <w:p w:rsidR="009607D0" w:rsidRPr="009607D0" w:rsidRDefault="009607D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ГОСУДАРСТВЕННЫХ УЧРЕЖДЕНИЙ СТАВРОПОЛЬСКОГО КРАЯ</w:t>
      </w:r>
    </w:p>
    <w:p w:rsidR="009607D0" w:rsidRPr="009607D0" w:rsidRDefault="009607D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Список изменяющих документов</w:t>
      </w:r>
    </w:p>
    <w:p w:rsidR="009607D0" w:rsidRPr="009607D0" w:rsidRDefault="009607D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9607D0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4" w:history="1">
        <w:r w:rsidRPr="009607D0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постановления</w:t>
        </w:r>
      </w:hyperlink>
      <w:r w:rsidRPr="009607D0">
        <w:rPr>
          <w:rFonts w:ascii="Times New Roman" w:hAnsi="Times New Roman" w:cs="Times New Roman"/>
          <w:sz w:val="28"/>
          <w:szCs w:val="28"/>
        </w:rPr>
        <w:t xml:space="preserve"> Губернатора Ставропольского края</w:t>
      </w:r>
      <w:proofErr w:type="gramEnd"/>
    </w:p>
    <w:p w:rsidR="009607D0" w:rsidRPr="009607D0" w:rsidRDefault="009607D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от 14.01.2015 N 13)</w:t>
      </w:r>
    </w:p>
    <w:p w:rsidR="009607D0" w:rsidRPr="009607D0" w:rsidRDefault="009607D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607D0" w:rsidRPr="009607D0" w:rsidRDefault="009607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федеральными законами </w:t>
      </w:r>
      <w:hyperlink r:id="rId5" w:history="1">
        <w:r w:rsidRPr="009607D0">
          <w:rPr>
            <w:rFonts w:ascii="Times New Roman" w:hAnsi="Times New Roman" w:cs="Times New Roman"/>
            <w:color w:val="0000FF"/>
            <w:sz w:val="28"/>
            <w:szCs w:val="28"/>
          </w:rPr>
          <w:t>"О противодействии коррупции"</w:t>
        </w:r>
      </w:hyperlink>
      <w:r w:rsidRPr="009607D0">
        <w:rPr>
          <w:rFonts w:ascii="Times New Roman" w:hAnsi="Times New Roman" w:cs="Times New Roman"/>
          <w:sz w:val="28"/>
          <w:szCs w:val="28"/>
        </w:rPr>
        <w:t xml:space="preserve"> и "</w:t>
      </w:r>
      <w:hyperlink r:id="rId6" w:history="1">
        <w:r w:rsidRPr="009607D0">
          <w:rPr>
            <w:rFonts w:ascii="Times New Roman" w:hAnsi="Times New Roman" w:cs="Times New Roman"/>
            <w:color w:val="0000FF"/>
            <w:sz w:val="28"/>
            <w:szCs w:val="28"/>
          </w:rPr>
          <w:t>О внесении изменений в отдельные</w:t>
        </w:r>
      </w:hyperlink>
      <w:r w:rsidRPr="009607D0">
        <w:rPr>
          <w:rFonts w:ascii="Times New Roman" w:hAnsi="Times New Roman" w:cs="Times New Roman"/>
          <w:sz w:val="28"/>
          <w:szCs w:val="28"/>
        </w:rPr>
        <w:t xml:space="preserve"> законодательные акты Российской Федерации в части создания прозрачного механизма оплаты труда руководителей государственных (муниципальных) учреждений и представления руководителями этих учреждений сведений о доходах, об имуществе и обязательствах имущественного характера" постановляю:</w:t>
      </w:r>
    </w:p>
    <w:p w:rsidR="009607D0" w:rsidRPr="009607D0" w:rsidRDefault="009607D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607D0" w:rsidRPr="009607D0" w:rsidRDefault="009607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hyperlink w:anchor="P36" w:history="1">
        <w:r w:rsidRPr="009607D0">
          <w:rPr>
            <w:rFonts w:ascii="Times New Roman" w:hAnsi="Times New Roman" w:cs="Times New Roman"/>
            <w:color w:val="0000FF"/>
            <w:sz w:val="28"/>
            <w:szCs w:val="28"/>
          </w:rPr>
          <w:t>Положение</w:t>
        </w:r>
      </w:hyperlink>
      <w:r w:rsidRPr="009607D0">
        <w:rPr>
          <w:rFonts w:ascii="Times New Roman" w:hAnsi="Times New Roman" w:cs="Times New Roman"/>
          <w:sz w:val="28"/>
          <w:szCs w:val="28"/>
        </w:rPr>
        <w:t xml:space="preserve"> о проверке достоверности и полноты сведений о доходах, об имуществе и обязательствах имущественного характера, представленных лицами, поступающими на должности руководителей государственных учреждений Ставропольского края, и руководителями государственных учреждений Ставропольского края.</w:t>
      </w:r>
    </w:p>
    <w:p w:rsidR="009607D0" w:rsidRPr="009607D0" w:rsidRDefault="009607D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9607D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607D0">
        <w:rPr>
          <w:rFonts w:ascii="Times New Roman" w:hAnsi="Times New Roman" w:cs="Times New Roman"/>
          <w:sz w:val="28"/>
          <w:szCs w:val="28"/>
        </w:rPr>
        <w:t xml:space="preserve"> ред. </w:t>
      </w:r>
      <w:hyperlink r:id="rId7" w:history="1">
        <w:r w:rsidRPr="009607D0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постановления</w:t>
        </w:r>
      </w:hyperlink>
      <w:r w:rsidRPr="009607D0">
        <w:rPr>
          <w:rFonts w:ascii="Times New Roman" w:hAnsi="Times New Roman" w:cs="Times New Roman"/>
          <w:sz w:val="28"/>
          <w:szCs w:val="28"/>
        </w:rPr>
        <w:t xml:space="preserve"> Губернатора Ставропольского края от 14.01.2015 N 13)</w:t>
      </w:r>
    </w:p>
    <w:p w:rsidR="009607D0" w:rsidRPr="009607D0" w:rsidRDefault="009607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9607D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607D0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заместителя председателя Правительства Ставропольского края, руководителя аппарата Правительства Ставропольского края </w:t>
      </w:r>
      <w:proofErr w:type="spellStart"/>
      <w:r w:rsidRPr="009607D0">
        <w:rPr>
          <w:rFonts w:ascii="Times New Roman" w:hAnsi="Times New Roman" w:cs="Times New Roman"/>
          <w:sz w:val="28"/>
          <w:szCs w:val="28"/>
        </w:rPr>
        <w:t>Эма</w:t>
      </w:r>
      <w:proofErr w:type="spellEnd"/>
      <w:r w:rsidRPr="009607D0">
        <w:rPr>
          <w:rFonts w:ascii="Times New Roman" w:hAnsi="Times New Roman" w:cs="Times New Roman"/>
          <w:sz w:val="28"/>
          <w:szCs w:val="28"/>
        </w:rPr>
        <w:t xml:space="preserve"> Ю.П.</w:t>
      </w:r>
    </w:p>
    <w:p w:rsidR="009607D0" w:rsidRPr="009607D0" w:rsidRDefault="009607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на следующий день после дня его официального опубликования.</w:t>
      </w:r>
    </w:p>
    <w:p w:rsidR="009607D0" w:rsidRPr="009607D0" w:rsidRDefault="009607D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607D0" w:rsidRPr="009607D0" w:rsidRDefault="009607D0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Губернатор</w:t>
      </w:r>
    </w:p>
    <w:p w:rsidR="009607D0" w:rsidRPr="009607D0" w:rsidRDefault="009607D0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Ставропольского края</w:t>
      </w:r>
    </w:p>
    <w:p w:rsidR="009607D0" w:rsidRPr="009607D0" w:rsidRDefault="009607D0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В.Г.ЗЕРЕНКОВ</w:t>
      </w:r>
    </w:p>
    <w:p w:rsidR="009607D0" w:rsidRPr="009607D0" w:rsidRDefault="009607D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607D0" w:rsidRPr="009607D0" w:rsidRDefault="009607D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607D0" w:rsidRPr="009607D0" w:rsidRDefault="009607D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607D0" w:rsidRPr="009607D0" w:rsidRDefault="009607D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607D0" w:rsidRPr="009607D0" w:rsidRDefault="009607D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607D0" w:rsidRPr="009607D0" w:rsidRDefault="009607D0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Утверждено</w:t>
      </w:r>
    </w:p>
    <w:p w:rsidR="009607D0" w:rsidRPr="009607D0" w:rsidRDefault="009607D0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постановлением</w:t>
      </w:r>
    </w:p>
    <w:p w:rsidR="009607D0" w:rsidRPr="009607D0" w:rsidRDefault="009607D0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lastRenderedPageBreak/>
        <w:t>Губернатора Ставропольского края</w:t>
      </w:r>
    </w:p>
    <w:p w:rsidR="009607D0" w:rsidRPr="009607D0" w:rsidRDefault="009607D0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от 28 марта 2013 г. N 186</w:t>
      </w:r>
    </w:p>
    <w:p w:rsidR="009607D0" w:rsidRPr="009607D0" w:rsidRDefault="009607D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607D0" w:rsidRPr="009607D0" w:rsidRDefault="009607D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6"/>
      <w:bookmarkEnd w:id="0"/>
      <w:r w:rsidRPr="009607D0">
        <w:rPr>
          <w:rFonts w:ascii="Times New Roman" w:hAnsi="Times New Roman" w:cs="Times New Roman"/>
          <w:sz w:val="28"/>
          <w:szCs w:val="28"/>
        </w:rPr>
        <w:t>ПОЛОЖЕНИЕ</w:t>
      </w:r>
    </w:p>
    <w:p w:rsidR="009607D0" w:rsidRPr="009607D0" w:rsidRDefault="009607D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О ПРОВЕРКЕ ДОСТОВЕРНОСТИ И ПОЛНОТЫ СВЕДЕНИЙ О ДОХОДАХ,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07D0">
        <w:rPr>
          <w:rFonts w:ascii="Times New Roman" w:hAnsi="Times New Roman" w:cs="Times New Roman"/>
          <w:sz w:val="28"/>
          <w:szCs w:val="28"/>
        </w:rPr>
        <w:t>ОБ ИМУЩЕСТВЕ И ОБЯЗАТЕЛЬСТВАХ ИМУЩЕСТВЕННОГО ХАРАКТЕРА,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07D0">
        <w:rPr>
          <w:rFonts w:ascii="Times New Roman" w:hAnsi="Times New Roman" w:cs="Times New Roman"/>
          <w:sz w:val="28"/>
          <w:szCs w:val="28"/>
        </w:rPr>
        <w:t>ПРЕДСТАВЛЕННЫХ ЛИЦАМИ, ПОСТУПАЮЩИМИ НА ДОЛЖНОСТИ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07D0">
        <w:rPr>
          <w:rFonts w:ascii="Times New Roman" w:hAnsi="Times New Roman" w:cs="Times New Roman"/>
          <w:sz w:val="28"/>
          <w:szCs w:val="28"/>
        </w:rPr>
        <w:t>РУКОВОДИТЕЛЕЙ ГОСУДАРСТВЕННЫХ УЧРЕЖДЕНИЙ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07D0">
        <w:rPr>
          <w:rFonts w:ascii="Times New Roman" w:hAnsi="Times New Roman" w:cs="Times New Roman"/>
          <w:sz w:val="28"/>
          <w:szCs w:val="28"/>
        </w:rPr>
        <w:t>СТАВРОПОЛЬСКОГО КРАЯ, И РУКОВОДИТЕЛЯМИ ГОСУДАРСТВЕННЫХ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07D0">
        <w:rPr>
          <w:rFonts w:ascii="Times New Roman" w:hAnsi="Times New Roman" w:cs="Times New Roman"/>
          <w:sz w:val="28"/>
          <w:szCs w:val="28"/>
        </w:rPr>
        <w:t>УЧРЕЖДЕНИЙ СТАВРОПОЛЬСКОГО КРАЯ</w:t>
      </w:r>
    </w:p>
    <w:p w:rsidR="009607D0" w:rsidRPr="009607D0" w:rsidRDefault="009607D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Список изменяющих документов</w:t>
      </w:r>
    </w:p>
    <w:p w:rsidR="009607D0" w:rsidRPr="009607D0" w:rsidRDefault="009607D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9607D0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8" w:history="1">
        <w:r w:rsidRPr="009607D0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постановления</w:t>
        </w:r>
      </w:hyperlink>
      <w:r w:rsidRPr="009607D0">
        <w:rPr>
          <w:rFonts w:ascii="Times New Roman" w:hAnsi="Times New Roman" w:cs="Times New Roman"/>
          <w:sz w:val="28"/>
          <w:szCs w:val="28"/>
        </w:rPr>
        <w:t xml:space="preserve"> Губернатора Ставропольского края</w:t>
      </w:r>
      <w:proofErr w:type="gramEnd"/>
    </w:p>
    <w:p w:rsidR="009607D0" w:rsidRPr="009607D0" w:rsidRDefault="009607D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от 14.01.2015 N 13)</w:t>
      </w:r>
    </w:p>
    <w:p w:rsidR="009607D0" w:rsidRPr="009607D0" w:rsidRDefault="009607D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607D0" w:rsidRPr="009607D0" w:rsidRDefault="009607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47"/>
      <w:bookmarkEnd w:id="1"/>
      <w:r w:rsidRPr="009607D0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9607D0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порядок проверки достоверности и полноты сведений о доходах, об имуществе и обязательствах имущественного характера, представленных в соответствии с </w:t>
      </w:r>
      <w:hyperlink r:id="rId9" w:history="1">
        <w:r w:rsidRPr="009607D0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постановлением</w:t>
        </w:r>
      </w:hyperlink>
      <w:r w:rsidRPr="009607D0">
        <w:rPr>
          <w:rFonts w:ascii="Times New Roman" w:hAnsi="Times New Roman" w:cs="Times New Roman"/>
          <w:sz w:val="28"/>
          <w:szCs w:val="28"/>
        </w:rPr>
        <w:t xml:space="preserve"> Губернатора Ставропольского края от 27 февраля 2013 г. N 109 "О порядке представления лицами, поступающими на должности руководителей государственных учреждений Ставропольского края, и руководителями государственных учреждений Ставропольского края сведений о доходах, об имуществе и обязательствах имущественного характера" (далее</w:t>
      </w:r>
      <w:proofErr w:type="gramEnd"/>
      <w:r w:rsidRPr="009607D0">
        <w:rPr>
          <w:rFonts w:ascii="Times New Roman" w:hAnsi="Times New Roman" w:cs="Times New Roman"/>
          <w:sz w:val="28"/>
          <w:szCs w:val="28"/>
        </w:rPr>
        <w:t xml:space="preserve"> - соответственно проверка, сведения о доходах, об имуществе и обязательствах имущественного характера):</w:t>
      </w:r>
    </w:p>
    <w:p w:rsidR="009607D0" w:rsidRPr="009607D0" w:rsidRDefault="009607D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10" w:history="1">
        <w:r w:rsidRPr="009607D0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постановления</w:t>
        </w:r>
      </w:hyperlink>
      <w:r w:rsidRPr="009607D0">
        <w:rPr>
          <w:rFonts w:ascii="Times New Roman" w:hAnsi="Times New Roman" w:cs="Times New Roman"/>
          <w:sz w:val="28"/>
          <w:szCs w:val="28"/>
        </w:rPr>
        <w:t xml:space="preserve"> Губернатора Ставропольского края от 14.01.2015 N 13)</w:t>
      </w:r>
    </w:p>
    <w:p w:rsidR="009607D0" w:rsidRPr="009607D0" w:rsidRDefault="009607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лицами, поступающими на должности руководителей государственных учреждений Ставропольского края (далее - государственное учреждение);</w:t>
      </w:r>
    </w:p>
    <w:p w:rsidR="009607D0" w:rsidRPr="009607D0" w:rsidRDefault="009607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руководителями государственных учреждений.</w:t>
      </w:r>
    </w:p>
    <w:p w:rsidR="009607D0" w:rsidRPr="009607D0" w:rsidRDefault="009607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2. Проверка осуществляется по решению руководителя органа государственной власти Ставропольского края, государственного органа Ставропольского края, осуществляющего функции и полномочия учредителя государственного учреждения, или лица, которому такие полномочия предоставлены (далее - учредитель), кадровой службой соответствующего органа государственной власти Ставропольского края, государственного органа Ставропольского края (далее - кадровая служба).</w:t>
      </w:r>
    </w:p>
    <w:p w:rsidR="009607D0" w:rsidRPr="009607D0" w:rsidRDefault="009607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3. Основанием для осуществления проверки является информация, представленная в письменном виде в установленном порядке:</w:t>
      </w:r>
    </w:p>
    <w:p w:rsidR="009607D0" w:rsidRPr="009607D0" w:rsidRDefault="009607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1) правоохранительными органами, иными государственными органами, органами местного самоуправления муниципальных образований Ставропольского края и их должностными лицами;</w:t>
      </w:r>
    </w:p>
    <w:p w:rsidR="009607D0" w:rsidRPr="009607D0" w:rsidRDefault="009607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2) должностными лицами кадровых служб, ответственными за работу по профилактике коррупционных и иных правонарушений;</w:t>
      </w:r>
    </w:p>
    <w:p w:rsidR="009607D0" w:rsidRPr="009607D0" w:rsidRDefault="009607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 xml:space="preserve">3) постоянно действующими руководящими органами политических партий и зарегистрированных в соответствии с законодательством </w:t>
      </w:r>
      <w:r w:rsidRPr="009607D0">
        <w:rPr>
          <w:rFonts w:ascii="Times New Roman" w:hAnsi="Times New Roman" w:cs="Times New Roman"/>
          <w:sz w:val="28"/>
          <w:szCs w:val="28"/>
        </w:rPr>
        <w:lastRenderedPageBreak/>
        <w:t>Российской Федерации иных общероссийских общественных объединений, не являющихся политическими партиями;</w:t>
      </w:r>
    </w:p>
    <w:p w:rsidR="009607D0" w:rsidRPr="009607D0" w:rsidRDefault="009607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4) Общественной палатой Российской Федерации;</w:t>
      </w:r>
    </w:p>
    <w:p w:rsidR="009607D0" w:rsidRPr="009607D0" w:rsidRDefault="009607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5) общероссийскими средствами массовой информации.</w:t>
      </w:r>
    </w:p>
    <w:p w:rsidR="009607D0" w:rsidRPr="009607D0" w:rsidRDefault="009607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4. Информация анонимного характера не может служить основанием для проверки.</w:t>
      </w:r>
    </w:p>
    <w:p w:rsidR="009607D0" w:rsidRPr="009607D0" w:rsidRDefault="009607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5. Проверка осуществляется в срок, не превышающий 60 календарных дней со дня принятия решения о ее проведении. Указанный срок проведения проверки может быть продлен до 90 календарных дней учредителем.</w:t>
      </w:r>
    </w:p>
    <w:p w:rsidR="009607D0" w:rsidRPr="009607D0" w:rsidRDefault="009607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6. При осуществлении проверки кадровая служба вправе:</w:t>
      </w:r>
    </w:p>
    <w:p w:rsidR="009607D0" w:rsidRPr="009607D0" w:rsidRDefault="009607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1) проводить собеседование с лицом, поступающим на должность руководителя государственного учреждения, а также с руководителем государственного учреждения;</w:t>
      </w:r>
    </w:p>
    <w:p w:rsidR="009607D0" w:rsidRPr="009607D0" w:rsidRDefault="009607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2) изучать представленные лицом, поступающим на должность руководителя государственного учреждения, а также руководителем государственного учреждения сведения о доходах, об имуществе и обязательствах имущественного характера и дополнительные материалы;</w:t>
      </w:r>
    </w:p>
    <w:p w:rsidR="009607D0" w:rsidRPr="009607D0" w:rsidRDefault="009607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3) получать от лица, поступающего на должность руководителя государственного учреждения, а также руководителя государственного учреждения пояснения по представленным им сведениям о доходах, об имуществе и обязательствах имущественного характера и дополнительным материалам.</w:t>
      </w:r>
    </w:p>
    <w:p w:rsidR="009607D0" w:rsidRPr="009607D0" w:rsidRDefault="009607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7. Учредитель обеспечивает:</w:t>
      </w:r>
    </w:p>
    <w:p w:rsidR="009607D0" w:rsidRPr="009607D0" w:rsidRDefault="009607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1) уведомление в письменной форме руководителя государственного учреждения о начале в отношении него проверки - в течение 2 рабочих дней со дня принятия решения о проведении проверки;</w:t>
      </w:r>
    </w:p>
    <w:p w:rsidR="009607D0" w:rsidRPr="009607D0" w:rsidRDefault="009607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 xml:space="preserve">2) информирование руководителя государственного учреждения в случае его обращения о том, какие представленные им сведения, указанные в </w:t>
      </w:r>
      <w:hyperlink w:anchor="P47" w:history="1">
        <w:r w:rsidRPr="009607D0">
          <w:rPr>
            <w:rFonts w:ascii="Times New Roman" w:hAnsi="Times New Roman" w:cs="Times New Roman"/>
            <w:color w:val="0000FF"/>
            <w:sz w:val="28"/>
            <w:szCs w:val="28"/>
          </w:rPr>
          <w:t>пункте 1</w:t>
        </w:r>
      </w:hyperlink>
      <w:r w:rsidRPr="009607D0">
        <w:rPr>
          <w:rFonts w:ascii="Times New Roman" w:hAnsi="Times New Roman" w:cs="Times New Roman"/>
          <w:sz w:val="28"/>
          <w:szCs w:val="28"/>
        </w:rPr>
        <w:t xml:space="preserve"> настоящего Положения, подлежат проверке, - в течение 7 рабочих дней со дня обращения, а при наличии уважительной причины - в срок, согласованный с руководителем государственного учреждения.</w:t>
      </w:r>
    </w:p>
    <w:p w:rsidR="009607D0" w:rsidRPr="009607D0" w:rsidRDefault="009607D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11" w:history="1">
        <w:r w:rsidRPr="009607D0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постановления</w:t>
        </w:r>
      </w:hyperlink>
      <w:r w:rsidRPr="009607D0">
        <w:rPr>
          <w:rFonts w:ascii="Times New Roman" w:hAnsi="Times New Roman" w:cs="Times New Roman"/>
          <w:sz w:val="28"/>
          <w:szCs w:val="28"/>
        </w:rPr>
        <w:t xml:space="preserve"> Губернатора Ставропольского края от 14.01.2015 N 13)</w:t>
      </w:r>
    </w:p>
    <w:p w:rsidR="009607D0" w:rsidRPr="009607D0" w:rsidRDefault="009607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8. По окончании проверки кадровая служба обязана ознакомить руководителя государственного учреждения с результатами проверки.</w:t>
      </w:r>
    </w:p>
    <w:p w:rsidR="009607D0" w:rsidRPr="009607D0" w:rsidRDefault="009607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69"/>
      <w:bookmarkEnd w:id="2"/>
      <w:r w:rsidRPr="009607D0">
        <w:rPr>
          <w:rFonts w:ascii="Times New Roman" w:hAnsi="Times New Roman" w:cs="Times New Roman"/>
          <w:sz w:val="28"/>
          <w:szCs w:val="28"/>
        </w:rPr>
        <w:t>9. Руководитель государственного учреждения вправе:</w:t>
      </w:r>
    </w:p>
    <w:p w:rsidR="009607D0" w:rsidRPr="009607D0" w:rsidRDefault="009607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1) давать пояснения в письменной форме в ходе проведения проверки, а также по результатам проверки;</w:t>
      </w:r>
    </w:p>
    <w:p w:rsidR="009607D0" w:rsidRPr="009607D0" w:rsidRDefault="009607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2) представлять дополнительные материалы и давать по ним пояснения в письменной форме.</w:t>
      </w:r>
    </w:p>
    <w:p w:rsidR="009607D0" w:rsidRPr="009607D0" w:rsidRDefault="009607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 xml:space="preserve">10. Пояснения и дополнительные материалы, указанные в </w:t>
      </w:r>
      <w:hyperlink w:anchor="P69" w:history="1">
        <w:r w:rsidRPr="009607D0">
          <w:rPr>
            <w:rFonts w:ascii="Times New Roman" w:hAnsi="Times New Roman" w:cs="Times New Roman"/>
            <w:color w:val="0000FF"/>
            <w:sz w:val="28"/>
            <w:szCs w:val="28"/>
          </w:rPr>
          <w:t>пункте 9</w:t>
        </w:r>
      </w:hyperlink>
      <w:r w:rsidRPr="009607D0">
        <w:rPr>
          <w:rFonts w:ascii="Times New Roman" w:hAnsi="Times New Roman" w:cs="Times New Roman"/>
          <w:sz w:val="28"/>
          <w:szCs w:val="28"/>
        </w:rPr>
        <w:t xml:space="preserve"> настоящего Положения, приобщаются к материалам проверки.</w:t>
      </w:r>
    </w:p>
    <w:p w:rsidR="009607D0" w:rsidRPr="009607D0" w:rsidRDefault="009607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11. По результатам проверки учредитель принимает одно из следующих решений:</w:t>
      </w:r>
    </w:p>
    <w:p w:rsidR="009607D0" w:rsidRPr="009607D0" w:rsidRDefault="009607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 xml:space="preserve">1) о назначении лица, поступающего на должность руководителя государственного учреждения, на должность руководителя государственного </w:t>
      </w:r>
      <w:r w:rsidRPr="009607D0">
        <w:rPr>
          <w:rFonts w:ascii="Times New Roman" w:hAnsi="Times New Roman" w:cs="Times New Roman"/>
          <w:sz w:val="28"/>
          <w:szCs w:val="28"/>
        </w:rPr>
        <w:lastRenderedPageBreak/>
        <w:t>учреждения;</w:t>
      </w:r>
    </w:p>
    <w:p w:rsidR="009607D0" w:rsidRPr="009607D0" w:rsidRDefault="009607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2) об отказе лицу, поступающему на должность руководителя государственного учреждения, в назначении на должность руководителя государственного учреждения;</w:t>
      </w:r>
    </w:p>
    <w:p w:rsidR="009607D0" w:rsidRPr="009607D0" w:rsidRDefault="009607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3) о применении к руководителю государственного учреждения мер дисциплинарной ответственности.</w:t>
      </w:r>
    </w:p>
    <w:p w:rsidR="009607D0" w:rsidRPr="009607D0" w:rsidRDefault="009607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12.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соответствующие государственные органы.</w:t>
      </w:r>
    </w:p>
    <w:p w:rsidR="009607D0" w:rsidRPr="009607D0" w:rsidRDefault="009607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07D0">
        <w:rPr>
          <w:rFonts w:ascii="Times New Roman" w:hAnsi="Times New Roman" w:cs="Times New Roman"/>
          <w:sz w:val="28"/>
          <w:szCs w:val="28"/>
        </w:rPr>
        <w:t>13. Подлинники справок о доходах, об имуществе и обязательствах имущественного характера, а также материалы проверки, поступившие к учредителю, хранятся в соответствии с законодательством Российской Федерации об архивном деле.</w:t>
      </w:r>
    </w:p>
    <w:p w:rsidR="009607D0" w:rsidRPr="009607D0" w:rsidRDefault="009607D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607D0" w:rsidRPr="009607D0" w:rsidRDefault="009607D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607D0" w:rsidRPr="009607D0" w:rsidRDefault="009607D0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8"/>
          <w:szCs w:val="28"/>
        </w:rPr>
      </w:pPr>
    </w:p>
    <w:p w:rsidR="007C0CE7" w:rsidRPr="009607D0" w:rsidRDefault="007C0CE7">
      <w:pPr>
        <w:rPr>
          <w:rFonts w:ascii="Times New Roman" w:hAnsi="Times New Roman" w:cs="Times New Roman"/>
          <w:sz w:val="28"/>
          <w:szCs w:val="28"/>
        </w:rPr>
      </w:pPr>
    </w:p>
    <w:sectPr w:rsidR="007C0CE7" w:rsidRPr="009607D0" w:rsidSect="001B49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07D0"/>
    <w:rsid w:val="002C6A88"/>
    <w:rsid w:val="007C0CE7"/>
    <w:rsid w:val="00960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C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607D0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607D0"/>
    <w:pPr>
      <w:widowControl w:val="0"/>
      <w:autoSpaceDE w:val="0"/>
      <w:autoSpaceDN w:val="0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607D0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702EAA31C0C8C19D09E21511A23E9B73C01202D7A9F36245ED05C6A7AB41651DEE455BC76EE5A38C07B1S8Z9N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6702EAA31C0C8C19D09E21511A23E9B73C01202D7A9F36245ED05C6A7AB41651DEE455BC76EE5A38C07B1S8ZEN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6702EAA31C0C8C19D09FC1807CE609175CF4C0FD8AEF83119B25E9BF0SAZ2N" TargetMode="External"/><Relationship Id="rId11" Type="http://schemas.openxmlformats.org/officeDocument/2006/relationships/hyperlink" Target="consultantplus://offline/ref=26702EAA31C0C8C19D09E21511A23E9B73C01202D7A9F36245ED05C6A7AB41651DEE455BC76EE5A38C07B1S8ZAN" TargetMode="External"/><Relationship Id="rId5" Type="http://schemas.openxmlformats.org/officeDocument/2006/relationships/hyperlink" Target="consultantplus://offline/ref=26702EAA31C0C8C19D09FC1807CE609175C3440CD8A8F83119B25E9BF0A24B325AA11C198363E5A1S8ZCN" TargetMode="External"/><Relationship Id="rId10" Type="http://schemas.openxmlformats.org/officeDocument/2006/relationships/hyperlink" Target="consultantplus://offline/ref=26702EAA31C0C8C19D09E21511A23E9B73C01202D7A9F36245ED05C6A7AB41651DEE455BC76EE5A38C07B1S8ZBN" TargetMode="External"/><Relationship Id="rId4" Type="http://schemas.openxmlformats.org/officeDocument/2006/relationships/hyperlink" Target="consultantplus://offline/ref=26702EAA31C0C8C19D09E21511A23E9B73C01202D7A9F36245ED05C6A7AB41651DEE455BC76EE5A38C07B1S8ZCN" TargetMode="External"/><Relationship Id="rId9" Type="http://schemas.openxmlformats.org/officeDocument/2006/relationships/hyperlink" Target="consultantplus://offline/ref=26702EAA31C0C8C19D09E21511A23E9B73C01202D7ADFA6746ED05C6A7AB4165S1ZD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1241</Words>
  <Characters>7080</Characters>
  <Application>Microsoft Office Word</Application>
  <DocSecurity>0</DocSecurity>
  <Lines>59</Lines>
  <Paragraphs>16</Paragraphs>
  <ScaleCrop>false</ScaleCrop>
  <Company>MultiDVD Team</Company>
  <LinksUpToDate>false</LinksUpToDate>
  <CharactersWithSpaces>8305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Васева</dc:creator>
  <cp:keywords/>
  <dc:description/>
  <cp:lastModifiedBy>Ирина Васева</cp:lastModifiedBy>
  <cp:revision>1</cp:revision>
  <dcterms:created xsi:type="dcterms:W3CDTF">2015-12-04T13:25:00Z</dcterms:created>
  <dcterms:modified xsi:type="dcterms:W3CDTF">2015-12-04T13:29:00Z</dcterms:modified>
</cp:coreProperties>
</file>